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4"/>
        <w:gridCol w:w="4149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5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Рассмотрено на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>совете</w:t>
            </w:r>
            <w:proofErr w:type="gramEnd"/>
          </w:p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444444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-----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от «29» августа  2017 г.  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Принято </w:t>
            </w:r>
          </w:p>
          <w:p w:rsidR="00DD5637" w:rsidRDefault="005370C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на общем  собрании                                                                                      </w:t>
            </w:r>
          </w:p>
        </w:tc>
        <w:tc>
          <w:tcPr>
            <w:tcW w:w="43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             Утверждено приказом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</w:t>
            </w:r>
            <w:r>
              <w:rPr>
                <w:rFonts w:ascii="Segoe UI Symbol" w:eastAsia="Segoe UI Symbol" w:hAnsi="Segoe UI Symbol" w:cs="Segoe UI Symbol"/>
                <w:color w:val="444444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_____  от 29 августа 2017 г.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</w:t>
            </w:r>
          </w:p>
          <w:p w:rsidR="00DD5637" w:rsidRDefault="005370C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44444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     </w:t>
            </w:r>
          </w:p>
          <w:p w:rsidR="00DD5637" w:rsidRDefault="005370C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                     </w:t>
            </w:r>
          </w:p>
        </w:tc>
      </w:tr>
    </w:tbl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работников</w:t>
      </w: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-----</w:t>
      </w: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«29» августа 2017г.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40"/>
        </w:rPr>
        <w:t>Годовой план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</w:rPr>
      </w:pPr>
    </w:p>
    <w:p w:rsidR="00DD5637" w:rsidRDefault="005370C7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муниципального  казенного дошкольного образовательного учреждения  </w:t>
      </w:r>
    </w:p>
    <w:p w:rsidR="00DD5637" w:rsidRDefault="005370C7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«Ласточка» с. </w:t>
      </w:r>
      <w:proofErr w:type="spellStart"/>
      <w:r>
        <w:rPr>
          <w:rFonts w:ascii="Times New Roman" w:eastAsia="Times New Roman" w:hAnsi="Times New Roman" w:cs="Times New Roman"/>
          <w:sz w:val="36"/>
        </w:rPr>
        <w:t>Согратль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DD5637" w:rsidRDefault="005370C7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 2017 / 2018 учебный год</w:t>
      </w: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ГОДОВОГО ПЛАНА РАБОТЫ 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ДОШКОЛЬНОГО ОБРАЗОВАТЕЛЬНОГО УЧРЕЖДЕНИЯ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НА 2017– 2018 УЧЕБНЫЙ ГОД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РАЗДЕЛЫ ГОДОВОГО ПЛАНА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Цели и задачи работы ДОУ на 2017 – 2018 учебный год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Расстановка кадров.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Содержание блоков основных мероприятий годового плана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Нормативно – правовое обеспечение деятельности дошкольного учреждения </w:t>
      </w:r>
    </w:p>
    <w:p w:rsidR="00DD5637" w:rsidRDefault="005370C7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3.2. Информационно – аналитическая  деятельность</w:t>
      </w:r>
      <w:r>
        <w:rPr>
          <w:rFonts w:ascii="Calibri" w:eastAsia="Calibri" w:hAnsi="Calibri" w:cs="Calibri"/>
        </w:rPr>
        <w:t xml:space="preserve">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Организационно – методическая деятельность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3.4. Работа с социумом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Повышение квалификации педагогов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  Инновационная деятельность в ДОУ.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  Изучение и  контроль деятельности дошкольного образовательного учреждения</w:t>
      </w: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3.8.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Развлекательно – досуговая 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Работа с родителями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  Административно – хозяйственная деятельность.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3.11. Основы организации 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образовательного процесса</w:t>
      </w: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5370C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Годовой  план МКДОУ детский сад  "Ласточка"  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огратль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района  Республики Дагестан составлен в соответствие с Федеральным законом  «Об образовании в Российской Федерации» (от 29.12.2012 года   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273-ФЗ), в соответствие с Федеральным государственным образовательным стандартом дошкольного образования (приказ Министерства образования и науки РФ от 17 октября 3013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1155),  санитарно-эпидемиологическими требованиями к устройству, содержанию и организации режима работы ДОО (СанПиН 2.4.1. 3049-13).  </w:t>
      </w:r>
    </w:p>
    <w:p w:rsidR="00DD5637" w:rsidRDefault="005370C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 В  2017 – 2018 учебном году  МКДОУ детский сад    реализует общеобразовательную  программу  «От рождения до школы» под редакцией  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sz w:val="28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sz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DD5637" w:rsidRDefault="005370C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РЕГИОНАЛЬНЫЙ  60 %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Calibri" w:eastAsia="Calibri" w:hAnsi="Calibri" w:cs="Calibri"/>
          <w:b/>
          <w:color w:val="0D3F0D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D3F0D"/>
          <w:sz w:val="28"/>
        </w:rPr>
        <w:t>Цель работы</w:t>
      </w:r>
      <w:r>
        <w:rPr>
          <w:rFonts w:ascii="Times New Roman" w:eastAsia="Times New Roman" w:hAnsi="Times New Roman" w:cs="Times New Roman"/>
          <w:color w:val="0D3F0D"/>
          <w:sz w:val="28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D5637" w:rsidRDefault="00DD5637">
      <w:pPr>
        <w:spacing w:line="312" w:lineRule="auto"/>
        <w:rPr>
          <w:rFonts w:ascii="Times New Roman" w:eastAsia="Times New Roman" w:hAnsi="Times New Roman" w:cs="Times New Roman"/>
          <w:b/>
          <w:color w:val="373737"/>
          <w:sz w:val="28"/>
          <w:shd w:val="clear" w:color="auto" w:fill="FFFFFF"/>
        </w:rPr>
      </w:pPr>
    </w:p>
    <w:p w:rsidR="00DD5637" w:rsidRDefault="005370C7">
      <w:pPr>
        <w:spacing w:line="312" w:lineRule="auto"/>
        <w:rPr>
          <w:rFonts w:ascii="Times New Roman" w:eastAsia="Times New Roman" w:hAnsi="Times New Roman" w:cs="Times New Roman"/>
          <w:b/>
          <w:color w:val="37373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hd w:val="clear" w:color="auto" w:fill="FFFFFF"/>
        </w:rPr>
        <w:t>Задачи на 2017-2018 учебный год</w:t>
      </w:r>
    </w:p>
    <w:p w:rsidR="00DD5637" w:rsidRDefault="00DD5637">
      <w:pPr>
        <w:spacing w:line="312" w:lineRule="auto"/>
        <w:rPr>
          <w:rFonts w:ascii="Times New Roman" w:eastAsia="Times New Roman" w:hAnsi="Times New Roman" w:cs="Times New Roman"/>
          <w:color w:val="373737"/>
          <w:sz w:val="28"/>
          <w:shd w:val="clear" w:color="auto" w:fill="FFFFFF"/>
        </w:rPr>
      </w:pPr>
    </w:p>
    <w:p w:rsidR="00DD5637" w:rsidRDefault="005370C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1200" w:hanging="360"/>
        <w:rPr>
          <w:rFonts w:ascii="Times New Roman" w:eastAsia="Times New Roman" w:hAnsi="Times New Roman" w:cs="Times New Roman"/>
          <w:color w:val="373737"/>
          <w:sz w:val="28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>Совершенствование деятельности дошкольного учреждения по духовно - нравственному воспитанию детей дошкольного возраста.</w:t>
      </w:r>
    </w:p>
    <w:p w:rsidR="00DD5637" w:rsidRDefault="005370C7">
      <w:pPr>
        <w:spacing w:after="240" w:line="312" w:lineRule="auto"/>
        <w:rPr>
          <w:rFonts w:ascii="Times New Roman" w:eastAsia="Times New Roman" w:hAnsi="Times New Roman" w:cs="Times New Roman"/>
          <w:color w:val="37373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8"/>
          <w:shd w:val="clear" w:color="auto" w:fill="FFFFFF"/>
        </w:rPr>
        <w:t> </w:t>
      </w:r>
    </w:p>
    <w:p w:rsidR="00DD5637" w:rsidRDefault="005370C7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1200" w:hanging="360"/>
        <w:rPr>
          <w:rFonts w:ascii="Times New Roman" w:eastAsia="Times New Roman" w:hAnsi="Times New Roman" w:cs="Times New Roman"/>
          <w:color w:val="373737"/>
          <w:sz w:val="28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>Использование интегрированных форм построения образовательного процесса, максимально направленных на развитие интеллектуальных, коммуникативных, творческих и индивидуальных возможностей дошкольников.</w:t>
      </w:r>
    </w:p>
    <w:p w:rsidR="00DD5637" w:rsidRDefault="005370C7">
      <w:pPr>
        <w:spacing w:after="240" w:line="312" w:lineRule="auto"/>
        <w:rPr>
          <w:rFonts w:ascii="Times New Roman" w:eastAsia="Times New Roman" w:hAnsi="Times New Roman" w:cs="Times New Roman"/>
          <w:color w:val="37373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8"/>
          <w:shd w:val="clear" w:color="auto" w:fill="FFFFFF"/>
        </w:rPr>
        <w:t> </w:t>
      </w:r>
    </w:p>
    <w:p w:rsidR="00DD5637" w:rsidRDefault="00DD5637">
      <w:pPr>
        <w:spacing w:after="240" w:line="312" w:lineRule="auto"/>
        <w:rPr>
          <w:rFonts w:ascii="Helvetica" w:eastAsia="Helvetica" w:hAnsi="Helvetica" w:cs="Helvetica"/>
          <w:color w:val="373737"/>
          <w:sz w:val="20"/>
          <w:shd w:val="clear" w:color="auto" w:fill="FFFFFF"/>
        </w:rPr>
      </w:pPr>
    </w:p>
    <w:p w:rsidR="00DD5637" w:rsidRDefault="005370C7">
      <w:pPr>
        <w:spacing w:after="240" w:line="312" w:lineRule="auto"/>
        <w:rPr>
          <w:rFonts w:ascii="Helvetica" w:eastAsia="Helvetica" w:hAnsi="Helvetica" w:cs="Helvetica"/>
          <w:color w:val="373737"/>
          <w:sz w:val="20"/>
          <w:shd w:val="clear" w:color="auto" w:fill="FFFFFF"/>
        </w:rPr>
      </w:pPr>
      <w:r>
        <w:rPr>
          <w:rFonts w:ascii="Helvetica" w:eastAsia="Helvetica" w:hAnsi="Helvetica" w:cs="Helvetica"/>
          <w:color w:val="373737"/>
          <w:sz w:val="20"/>
          <w:shd w:val="clear" w:color="auto" w:fill="FFFFFF"/>
        </w:rPr>
        <w:lastRenderedPageBreak/>
        <w:t> </w:t>
      </w:r>
    </w:p>
    <w:p w:rsidR="00DD5637" w:rsidRDefault="005370C7">
      <w:pPr>
        <w:spacing w:after="240" w:line="312" w:lineRule="auto"/>
        <w:rPr>
          <w:rFonts w:ascii="Helvetica" w:eastAsia="Helvetica" w:hAnsi="Helvetica" w:cs="Helvetica"/>
          <w:color w:val="373737"/>
          <w:sz w:val="20"/>
          <w:shd w:val="clear" w:color="auto" w:fill="FFFFFF"/>
        </w:rPr>
      </w:pPr>
      <w:r>
        <w:rPr>
          <w:rFonts w:ascii="Helvetica" w:eastAsia="Helvetica" w:hAnsi="Helvetica" w:cs="Helvetica"/>
          <w:color w:val="373737"/>
          <w:sz w:val="20"/>
          <w:shd w:val="clear" w:color="auto" w:fill="FFFFFF"/>
        </w:rPr>
        <w:t> </w:t>
      </w:r>
    </w:p>
    <w:p w:rsidR="00DD5637" w:rsidRDefault="005370C7">
      <w:pPr>
        <w:numPr>
          <w:ilvl w:val="0"/>
          <w:numId w:val="3"/>
        </w:numPr>
        <w:spacing w:before="100" w:after="10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РАССТАНОВКА ПЕДАГОГОВ ПО ГРУППАМ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0"/>
        <w:gridCol w:w="2107"/>
        <w:gridCol w:w="2193"/>
        <w:gridCol w:w="2223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 педагога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Образование   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Квалификац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категория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  (от 2 до 3 лет)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Высшее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 w:rsidP="005370C7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(от 3 до5 лет)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1-кат.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разряд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–  (от 5 до 7 лет)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Х.Н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1-кат.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13-разр.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Подменный воспитатель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Шуайбова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</w:t>
            </w:r>
            <w:proofErr w:type="gramEnd"/>
          </w:p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Ч.А.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Среднее специальное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</w:rPr>
              <w:t>ВЫСШЕЕ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Pr="005370C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</w:t>
            </w:r>
          </w:p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</w:rPr>
              <w:t>СООТВЕТСТВИЕ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Подменный воспитатель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П.Г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2- КАТЕГОРИЯ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СОДЕРЖАНИЕ БЛОКОВ ГОДОВОГО ПЛАНА ДОУ НА 2017 – 2018 УЧЕБНЫЙ ГОД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3.1.  НОРМАТИВНО – ПРАВОВОЕ ОБЕСПЕЧЕНИЕ ДЕЯТЕЛЬНОСТИ МДОУ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работы по реализации блока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Нормативно-правовую базу учреждения привести в соответствие с требованиями ФГОС ДОУ.  Управление и организация деятельностью учреждения в соответствии с законодательными нормами РФ.</w:t>
      </w: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3939"/>
        <w:gridCol w:w="2364"/>
        <w:gridCol w:w="2364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основных мероприятий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исполнитель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Деятельность руководителя по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кадровому обеспечению.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течение 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деятельности МДОУ  за 2017 – 2018 учебный год, анализ проделанной работы, подведение итогов и выводов:</w:t>
            </w:r>
          </w:p>
          <w:p w:rsidR="00DD5637" w:rsidRDefault="005370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проблемный анализ деятельности образовательной организации по направлениям: (анализ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образовательного процесса в ДОУ;</w:t>
            </w:r>
          </w:p>
          <w:p w:rsidR="00DD5637" w:rsidRDefault="005370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состояния материально – технической базы;</w:t>
            </w:r>
          </w:p>
          <w:p w:rsidR="00DD5637" w:rsidRDefault="005370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реализации инновационных технологий в ДОУ</w:t>
            </w:r>
          </w:p>
          <w:p w:rsidR="00DD5637" w:rsidRDefault="005370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педагогических кадров и др.</w:t>
            </w:r>
          </w:p>
          <w:p w:rsidR="00DD5637" w:rsidRDefault="005370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заболеваемости детей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Заведующий, 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ключевых направлений работы организации на 2017 – 2018 учебный год, составление планов по реализации данной работы.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перспективных планов работы организации, разработка стратегии развития ДОУ на основе анализа работы учреждения.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перспективных планов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-образовательной  работы педагогов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tabs>
                <w:tab w:val="left" w:pos="72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педсоветов,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инструктажей, и др. форм информационно – аналитической деятельности.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течение 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 наглядной информации, стендов, памяток по текущим  управленческим вопросам.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 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Заведующий, Воспитатель</w:t>
            </w:r>
          </w:p>
        </w:tc>
      </w:tr>
    </w:tbl>
    <w:p w:rsidR="00DD5637" w:rsidRDefault="00DD5637">
      <w:pPr>
        <w:rPr>
          <w:rFonts w:ascii="Calibri" w:eastAsia="Calibri" w:hAnsi="Calibri" w:cs="Calibri"/>
        </w:rPr>
      </w:pPr>
    </w:p>
    <w:p w:rsidR="00DD5637" w:rsidRDefault="005370C7">
      <w:pPr>
        <w:spacing w:after="0" w:line="293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3.3. ОРГАНИЗАЦИОННО-МЕТОДИЧЕСКАЯ ДЕЯТЕЛЬНОСТЬ</w:t>
      </w:r>
    </w:p>
    <w:p w:rsidR="00DD5637" w:rsidRDefault="00DD5637">
      <w:pPr>
        <w:spacing w:after="0" w:line="293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D5637" w:rsidRDefault="005370C7">
      <w:pPr>
        <w:spacing w:after="0" w:line="293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Повысить теоретические и практические знания педагогов, необходимые при организации образовательного процесса в соответствии с новыми требованиями.</w:t>
      </w:r>
    </w:p>
    <w:p w:rsidR="00DD5637" w:rsidRDefault="00DD5637">
      <w:pPr>
        <w:spacing w:after="0" w:line="293" w:lineRule="auto"/>
        <w:ind w:left="2138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D5637" w:rsidRDefault="005370C7">
      <w:pPr>
        <w:spacing w:after="0" w:line="293" w:lineRule="auto"/>
        <w:ind w:left="2138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Педагогические советы:</w:t>
      </w:r>
    </w:p>
    <w:p w:rsidR="00DD5637" w:rsidRDefault="00DD5637">
      <w:pPr>
        <w:spacing w:after="0" w:line="293" w:lineRule="auto"/>
        <w:ind w:left="2138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172"/>
        <w:gridCol w:w="1598"/>
        <w:gridCol w:w="2061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 Содержание основной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проведения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Установочный 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Организация работы ДОУ в 2017-2018 учебном году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color w:val="373737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 xml:space="preserve">Форма проведения: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Беседа за круглым столом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Цель: подведение итогов, утверждение перспектив в работе  коллектива на учебный год.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      Итоги работы за летний - оздоровительный период.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      Анализ готовности групп к новому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учебному году.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      Утверждение годового плана на 2017 – 2018 учебный год.</w:t>
            </w:r>
          </w:p>
          <w:p w:rsidR="00DD5637" w:rsidRDefault="005370C7">
            <w:pPr>
              <w:spacing w:line="293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      Утверждение форм перспективного и календарного планирования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-образовательного процесса в соответствии с ФГОС.</w:t>
            </w:r>
          </w:p>
          <w:p w:rsidR="00DD5637" w:rsidRDefault="005370C7">
            <w:pPr>
              <w:spacing w:line="293" w:lineRule="auto"/>
              <w:ind w:left="360" w:right="-108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      Утверждение календарно – тематического планирования организации совместной деятельности с дошкольниками.</w:t>
            </w:r>
          </w:p>
          <w:p w:rsidR="00DD5637" w:rsidRDefault="005370C7">
            <w:pPr>
              <w:spacing w:line="293" w:lineRule="auto"/>
              <w:ind w:left="360" w:right="-108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      Утверждение расписания организации непосредственно образовательной деятельности в различных видах детской деятельности по реализации образовательных областей, планов дополнительного образования.</w:t>
            </w:r>
          </w:p>
          <w:p w:rsidR="00DD5637" w:rsidRDefault="005370C7">
            <w:pPr>
              <w:spacing w:line="293" w:lineRule="auto"/>
              <w:ind w:left="360" w:right="-108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      Утверждение перспективных планов работы с родителями.</w:t>
            </w:r>
          </w:p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           Обсуждение проекта решений. Вынесение решения.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август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br/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Патриотическое   воспитание дошкольников путем их приобщения к историческим и культурным   ценностям края, села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DD5637" w:rsidRDefault="005370C7">
            <w:pPr>
              <w:spacing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выявить   проблемы, пути и способы совершенствования работы по национально-патриотическому   воспитанию дошкольников.</w:t>
            </w:r>
          </w:p>
          <w:p w:rsidR="00DD5637" w:rsidRDefault="005370C7">
            <w:pPr>
              <w:spacing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lastRenderedPageBreak/>
              <w:t>Форма проведения: круглый стол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1. Выполнение решений предыдущего педсовета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2. Формирование у дошкольников духовно - нравственных ценностей в процессе краеведческой деятельности.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3. Основные средства  нравственно  – патриотического  воспитания дошкольников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4. Формы и методы нравственно  – патриотического  воспитания дошкольников.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5. Из опыта работы  «Проведение кружковой деятельности по воспитанию у  дошкольников патриотических чу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вств  к р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одному селу» </w:t>
            </w:r>
          </w:p>
          <w:p w:rsidR="00DD5637" w:rsidRDefault="005370C7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6. Решение педсовета.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ктябрь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воспитатели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Тема: «Использование интегрированного метода в образовательной деятельности детей дошкольного возраста»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br/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(Итоговый)</w:t>
            </w:r>
          </w:p>
          <w:p w:rsidR="00DD5637" w:rsidRDefault="005370C7">
            <w:pPr>
              <w:spacing w:line="293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Результативность работы за 2017-2018 учебный  год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</w:rPr>
              <w:t> проанализировать работу ДОУ за учебный год по годовым задачам, работу воспитателей.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1.Анализ  образовательной деятельности ДОУ  за 2017-2018 учебный год: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2.Анализ мониторинга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освоения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детьми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lastRenderedPageBreak/>
              <w:t xml:space="preserve">ООП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  Анализ  готовности детей к школе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Анализ заболеваемости  детей и проведения оздоровительной работы за 2017-2018 учебный год.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  Определение  проекта основных направлений деятельности ДОУ на 2017-2018 учебный  год</w:t>
            </w:r>
          </w:p>
          <w:p w:rsidR="00DD5637" w:rsidRDefault="005370C7">
            <w:pPr>
              <w:spacing w:line="293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 Утверждение плана  на летний оздоровительный период.</w:t>
            </w:r>
          </w:p>
          <w:p w:rsidR="00DD5637" w:rsidRDefault="005370C7">
            <w:pPr>
              <w:spacing w:line="312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Обсуждение проекта решений. Вынесение решения.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9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воспитатели</w:t>
            </w:r>
          </w:p>
        </w:tc>
      </w:tr>
    </w:tbl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Собрание трудового коллектива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4619"/>
        <w:gridCol w:w="1962"/>
        <w:gridCol w:w="2090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Содержание основной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проведения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1.  </w:t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направления деятельности  ДОУ на новый учебный  год.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Цель: координация действий по улучшению условий образовательного процесса.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</w:rPr>
              <w:t xml:space="preserve"> </w:t>
            </w:r>
          </w:p>
          <w:p w:rsidR="00DD5637" w:rsidRDefault="005370C7">
            <w:pPr>
              <w:numPr>
                <w:ilvl w:val="0"/>
                <w:numId w:val="5"/>
              </w:numPr>
              <w:spacing w:after="0" w:line="338" w:lineRule="auto"/>
              <w:ind w:left="765" w:hanging="36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Итоги работы за летний оздоровительный период и готовности к учебному году.</w:t>
            </w:r>
          </w:p>
          <w:p w:rsidR="00DD5637" w:rsidRDefault="005370C7">
            <w:pPr>
              <w:numPr>
                <w:ilvl w:val="0"/>
                <w:numId w:val="5"/>
              </w:numPr>
              <w:spacing w:after="0" w:line="338" w:lineRule="auto"/>
              <w:ind w:left="765" w:hanging="36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Утверждение графика работы сотрудников.</w:t>
            </w:r>
          </w:p>
          <w:p w:rsidR="00DD5637" w:rsidRDefault="005370C7">
            <w:pPr>
              <w:spacing w:after="0" w:line="338" w:lineRule="auto"/>
              <w:ind w:left="405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3.   Основные направления образовательной  работы ДОУ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lastRenderedPageBreak/>
              <w:t>на новый учебный год.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br/>
              <w:t>4. Ознакомление, принятие и утверждение всех локальных актов и нормативных документов, регламентирующих работу МКДОУ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br/>
              <w:t>5. Инструктаж по охране труда и технике безопасности. Обсуждение действий персонала в ЧС, при угрозе террористических актов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338" w:lineRule="auto"/>
              <w:ind w:firstLine="568"/>
              <w:jc w:val="both"/>
              <w:rPr>
                <w:rFonts w:ascii="Arial" w:eastAsia="Arial" w:hAnsi="Arial" w:cs="Arial"/>
                <w:color w:val="666666"/>
                <w:sz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2.</w:t>
            </w:r>
            <w:r>
              <w:rPr>
                <w:rFonts w:ascii="Arial" w:eastAsia="Arial" w:hAnsi="Arial" w:cs="Arial"/>
                <w:b/>
                <w:color w:val="666666"/>
                <w:sz w:val="23"/>
                <w:shd w:val="clear" w:color="auto" w:fill="FFFFFF"/>
              </w:rPr>
              <w:t xml:space="preserve"> </w:t>
            </w: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Производственное совещание </w:t>
            </w: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Цель: координация действий, выработка единых требований и совершенствование условий для осуществления деятельности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         1. О санитарно-гигиеническом состоянии помещений детского сада. </w:t>
            </w:r>
          </w:p>
          <w:p w:rsidR="00DD5637" w:rsidRDefault="005370C7">
            <w:pPr>
              <w:spacing w:after="0" w:line="338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       2. Об обеспеченности инвентарем и моющими средствами.</w:t>
            </w:r>
          </w:p>
          <w:p w:rsidR="00DD5637" w:rsidRDefault="005370C7">
            <w:pPr>
              <w:numPr>
                <w:ilvl w:val="0"/>
                <w:numId w:val="6"/>
              </w:numPr>
              <w:spacing w:after="0" w:line="338" w:lineRule="auto"/>
              <w:ind w:left="765" w:hanging="36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Анализ заболеваемости детей за 2017г. </w:t>
            </w:r>
          </w:p>
          <w:p w:rsidR="00DD5637" w:rsidRDefault="005370C7">
            <w:pPr>
              <w:numPr>
                <w:ilvl w:val="0"/>
                <w:numId w:val="6"/>
              </w:numPr>
              <w:spacing w:after="0" w:line="338" w:lineRule="auto"/>
              <w:ind w:left="360" w:hanging="36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Анализ посещаемости детей и родительской платы.</w:t>
            </w:r>
          </w:p>
          <w:p w:rsidR="00DD5637" w:rsidRDefault="005370C7">
            <w:pPr>
              <w:numPr>
                <w:ilvl w:val="0"/>
                <w:numId w:val="6"/>
              </w:numPr>
              <w:spacing w:after="0" w:line="338" w:lineRule="auto"/>
              <w:ind w:left="360" w:hanging="36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Утверждение графика отпусков на 2018 год.</w:t>
            </w:r>
          </w:p>
          <w:p w:rsidR="00DD5637" w:rsidRDefault="005370C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765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Рассмотрение и внесение изменений и дополнений в локальные акты ДОУ: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   Положения о порядке и условиях стимулирующих выплат работникам ДОУ;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   Правила внутреннего трудового распорядка.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DD5637">
            <w:pPr>
              <w:spacing w:before="100" w:after="100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3. </w:t>
            </w:r>
          </w:p>
          <w:p w:rsidR="00DD5637" w:rsidRDefault="005370C7">
            <w:pPr>
              <w:spacing w:after="0" w:line="338" w:lineRule="auto"/>
              <w:rPr>
                <w:rFonts w:ascii="Times New Roman" w:eastAsia="Times New Roman" w:hAnsi="Times New Roman" w:cs="Times New Roman"/>
                <w:color w:val="0D0D0D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 подготовке ДОУ к  весенне-летнему периоду, новому учебному году.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Цель: соблюдение требований законодательных и нормативных актов, правил техники безопасности.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</w:rPr>
              <w:t xml:space="preserve"> </w:t>
            </w:r>
          </w:p>
          <w:p w:rsidR="00DD5637" w:rsidRDefault="005370C7">
            <w:pPr>
              <w:numPr>
                <w:ilvl w:val="0"/>
                <w:numId w:val="7"/>
              </w:numPr>
              <w:spacing w:after="0" w:line="338" w:lineRule="auto"/>
              <w:ind w:left="720" w:hanging="36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Итоги работы за учебный год 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 подготовке к летней оздоровительной работе</w:t>
            </w:r>
          </w:p>
          <w:p w:rsidR="00DD5637" w:rsidRDefault="005370C7">
            <w:pPr>
              <w:spacing w:after="0" w:line="338" w:lineRule="auto"/>
              <w:ind w:left="72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Обеспечение охраны труда и безопасности жизнедеятельности детей и сотрудников ДОУ, 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инструктаж 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ОТ</w:t>
            </w:r>
          </w:p>
          <w:p w:rsidR="00DD5637" w:rsidRDefault="005370C7">
            <w:pPr>
              <w:spacing w:after="0" w:line="338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.О подготовке к новому учебному году,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утверждение плана ремонтных работ.</w:t>
            </w:r>
          </w:p>
          <w:p w:rsidR="00DD5637" w:rsidRDefault="005370C7">
            <w:pPr>
              <w:spacing w:after="0" w:line="338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     5. Расстановка кадров на летний период. </w:t>
            </w:r>
          </w:p>
          <w:p w:rsidR="00DD5637" w:rsidRDefault="005370C7">
            <w:pPr>
              <w:spacing w:after="0" w:line="338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6. Об итогах проверки по питанию.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  <w:p w:rsidR="00DD5637" w:rsidRDefault="00DD5637">
            <w:pPr>
              <w:spacing w:before="100" w:after="100"/>
            </w:pPr>
          </w:p>
        </w:tc>
      </w:tr>
    </w:tbl>
    <w:p w:rsidR="00DD5637" w:rsidRDefault="00DD5637">
      <w:pPr>
        <w:rPr>
          <w:rFonts w:ascii="Calibri" w:eastAsia="Calibri" w:hAnsi="Calibri" w:cs="Calibri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Родительский комитет 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3949"/>
        <w:gridCol w:w="2342"/>
        <w:gridCol w:w="2372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Содержание основной деятельности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проведения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Цель:.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1. Распределение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обязанностей. Знакомство с функциями и задачами родительского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О состоянии материально-технической базы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Взаимодействие ДОУ и семьи по воспитанию и развитию у детей духовно – нравственных ценностей.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4. Рассмотрение и утверждение плана работы родительского комитета  ДОУ на  учебный год.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Октябрь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члены род. комитета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 Подготовка ДОУ к  весенне-летнему периоду и новому учебному году. Цель: привлечение дополнительных источников финансирования для содействия деятельности в ДОУ, проведения совместных мероприятий.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1.Ознакомление с результатами обследования здания, помещений, территории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О подготовке  ДОУ к новому учебному году, о проведении текущего ремонта.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</w:tbl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Семинары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практикумы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4"/>
        <w:gridCol w:w="1309"/>
        <w:gridCol w:w="3160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Тема: 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«Организация работы по духовно-нравственному воспитанию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современном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ДОУ»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Миргиева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Х.Н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Тема:  «Технология интегрированного занятия в ДОУ»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Шуайбова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</w:t>
            </w:r>
            <w:proofErr w:type="gramEnd"/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Ч.А</w:t>
            </w: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развивающего оборудования   «Тактильная дорожка», обучение детей работе с ним»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DD5637" w:rsidRDefault="00DD5637">
            <w:pPr>
              <w:suppressAutoHyphens/>
              <w:spacing w:after="0" w:line="240" w:lineRule="auto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А.О</w:t>
            </w: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.воспитатель</w:t>
            </w:r>
          </w:p>
        </w:tc>
      </w:tr>
    </w:tbl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Консультации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3140"/>
        <w:gridCol w:w="3161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«Значение сказки в нравственном воспитании детей»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младшей группы </w:t>
            </w:r>
          </w:p>
          <w:p w:rsidR="00DD5637" w:rsidRDefault="005370C7">
            <w:pPr>
              <w:spacing w:before="100" w:after="10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«Использование мнемотехники на занятиях по развитию речи»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Подменный воспитатель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«Роль духовно – нравственного воспитания дошкольного в формировании целостного отношения к окружающей действительности»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Х.Н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«Экология в ДОУ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DD5637" w:rsidRDefault="005370C7">
            <w:pPr>
              <w:spacing w:before="100" w:after="10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П.Г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«Сенсорное развитие ребенка»</w:t>
            </w:r>
          </w:p>
          <w:p w:rsidR="00DD5637" w:rsidRDefault="00DD5637">
            <w:pPr>
              <w:spacing w:before="100" w:after="10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руппы</w:t>
            </w:r>
            <w:proofErr w:type="spellEnd"/>
          </w:p>
          <w:p w:rsidR="00DD5637" w:rsidRDefault="005370C7">
            <w:pPr>
              <w:spacing w:before="100" w:after="10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«Профилактика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гельминтозов у детей»»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Май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Диет-сестра</w:t>
            </w:r>
            <w:proofErr w:type="gramEnd"/>
          </w:p>
        </w:tc>
      </w:tr>
    </w:tbl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Самообразование педагогов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8"/>
        </w:rPr>
        <w:t>формирование у педагогов потребности в непрерывном профессиональном росте, постоянного самосовершенствования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3"/>
        <w:gridCol w:w="2870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Тема самообразования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Ф.И.О. педагога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Сенсорное развитие детей  дошкольного возраста посредством использования дидактических игр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Трудовое воспитание  детей дошкольного возраста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Шуайбова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Р.</w:t>
            </w:r>
            <w:proofErr w:type="gramStart"/>
            <w:r>
              <w:rPr>
                <w:rFonts w:ascii="Calibri" w:eastAsia="Calibri" w:hAnsi="Calibri" w:cs="Calibri"/>
                <w:sz w:val="28"/>
              </w:rPr>
              <w:t>Ш</w:t>
            </w:r>
            <w:proofErr w:type="gramEnd"/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Воспитание  у  дошкольников патриотических чу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вств  к  р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одному селу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А.О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tabs>
                <w:tab w:val="left" w:pos="8520"/>
              </w:tabs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</w:rPr>
              <w:t>Художественно-эстетическое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воспит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. детей в ДОУ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Миргиева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Х.Н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8"/>
              </w:rPr>
              <w:t>Экологическое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воспит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 детей в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доу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Хварова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П.Г</w:t>
            </w:r>
          </w:p>
        </w:tc>
      </w:tr>
    </w:tbl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Открытые мероприятия 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5810"/>
        <w:gridCol w:w="2522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Ф.И.О. педагога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здоровительная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работа в ДОУ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Шуайбова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Р.</w:t>
            </w:r>
            <w:proofErr w:type="gramStart"/>
            <w:r>
              <w:rPr>
                <w:rFonts w:ascii="Calibri" w:eastAsia="Calibri" w:hAnsi="Calibri" w:cs="Calibri"/>
                <w:sz w:val="28"/>
              </w:rPr>
              <w:t>Ш</w:t>
            </w:r>
            <w:proofErr w:type="gramEnd"/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Роль фольклора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Исмаилова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Ч А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Сесорика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польза вред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-ку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Раджабова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А.О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ОО  «Художественно-эстетическое развитие» (мастер-класс, обобщение опыта)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Х.Н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Нравственно патриотическое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ДОУ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Абдулаева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А.О.</w:t>
            </w:r>
          </w:p>
        </w:tc>
      </w:tr>
    </w:tbl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Конкурсы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843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«Лучший информационный центр для родителей»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Февраль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Смотр - конкурс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Лучшее оформление группы по нравственно – патриотическому   воспитанию (региональный компонент)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Май-июнь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«Лучшая скамейка на участке ДОУ»</w:t>
            </w:r>
          </w:p>
        </w:tc>
      </w:tr>
    </w:tbl>
    <w:p w:rsidR="00DD5637" w:rsidRDefault="00DD5637">
      <w:pPr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Работа в методическом кабинете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6"/>
        <w:gridCol w:w="1686"/>
        <w:gridCol w:w="2091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 и  систематизация материалов в методическом кабинете               Аналитическая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1.Мониторинг профессиональных потребностей педагогов.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2.Анализ психолого – педагогического сопровождения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3.Итоги работы за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4.Планирование работы на новый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5.Мониторинг запросов родителей на оказание образовательных услуг в ДОУ, удовлетворенности работой детского сада.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года </w:t>
            </w:r>
          </w:p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Информационная деятельность:</w:t>
            </w: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1.Пополнение банка педагогической информации (нормативно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равовой, методической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2.Ознакомление педагогов с новинками педагогической, психологической, методической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кв.</w:t>
            </w:r>
          </w:p>
          <w:p w:rsidR="00DD5637" w:rsidRDefault="00DD5637">
            <w:pPr>
              <w:suppressAutoHyphens/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Организационно – методическая деятельность:</w:t>
            </w: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Составление графиков работы и  расписания НОД. 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Планирование и оказание помощи педагогам в составлении портфолио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3.Составление  циклограмм и планов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года </w:t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DD5637" w:rsidRDefault="00DD5637">
            <w:pPr>
              <w:suppressAutoHyphens/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Консультативная деятельность: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1.Организация консультаций для педагогов по реализации годовых задач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2.Популяризация инновационной познавательно-исследовательской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3.Консультирование педагогов и родителей по вопросам развития  и оздоровления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кв.</w:t>
            </w:r>
          </w:p>
          <w:p w:rsidR="00DD5637" w:rsidRDefault="00537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кв.</w:t>
            </w:r>
          </w:p>
          <w:p w:rsidR="00DD5637" w:rsidRDefault="00DD5637">
            <w:pPr>
              <w:suppressAutoHyphens/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3.4. РАБОТА С СОЦИУМОМ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работы по реализации блока</w:t>
      </w:r>
      <w:r>
        <w:rPr>
          <w:rFonts w:ascii="Times New Roman" w:eastAsia="Times New Roman" w:hAnsi="Times New Roman" w:cs="Times New Roman"/>
          <w:i/>
          <w:sz w:val="28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ДОО</w:t>
      </w: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128"/>
        <w:gridCol w:w="2186"/>
        <w:gridCol w:w="2175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основных мероприятий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Мероприятия с  поликлиникой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1.Совместное планирование оздоровительно – профилактических мероприятий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Медицинское обследование состояния здоровья и физического развития детей.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Диет</w:t>
            </w:r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сестра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Мероприятия  с библиотекой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1.Участие  в беседах, викторинах, КВН  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2.Посещение праздников                 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КОЦ: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 детского сада в концертах, праздниках.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</w:tbl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DD5637" w:rsidRDefault="00DD563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DD563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5637" w:rsidRDefault="005370C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Перспективный план работы по осуществлению преемственности между детским садом и школой</w:t>
      </w:r>
    </w:p>
    <w:p w:rsidR="00DD5637" w:rsidRDefault="005370C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2017– 2018 учебный год</w:t>
      </w:r>
    </w:p>
    <w:p w:rsidR="00DD5637" w:rsidRDefault="005370C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>: непрерывное обучение детей на этапах дошкольного и начального школьного образования.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33"/>
        <w:gridCol w:w="129"/>
        <w:gridCol w:w="77"/>
        <w:gridCol w:w="801"/>
        <w:gridCol w:w="1307"/>
        <w:gridCol w:w="63"/>
        <w:gridCol w:w="242"/>
        <w:gridCol w:w="105"/>
        <w:gridCol w:w="163"/>
        <w:gridCol w:w="279"/>
        <w:gridCol w:w="704"/>
        <w:gridCol w:w="435"/>
        <w:gridCol w:w="108"/>
        <w:gridCol w:w="62"/>
        <w:gridCol w:w="2695"/>
        <w:gridCol w:w="20"/>
        <w:gridCol w:w="159"/>
        <w:gridCol w:w="27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Цель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3"/>
          <w:wAfter w:w="165" w:type="dxa"/>
          <w:trHeight w:val="1"/>
        </w:trPr>
        <w:tc>
          <w:tcPr>
            <w:tcW w:w="14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 с воспитанниками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2"/>
          <w:wAfter w:w="150" w:type="dxa"/>
          <w:trHeight w:val="1"/>
        </w:trPr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Целевые прогулки к зданию школы.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Обогатить знания детей о школе, познакомить со школьным двором, спортивной площадкой. Зарождение чувства доверия к школе.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2"/>
          <w:wAfter w:w="150" w:type="dxa"/>
        </w:trPr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Создание уголка первоклассника.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Закрепление полученных знаний и представлений о школе.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Октябрь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2"/>
          <w:wAfter w:w="150" w:type="dxa"/>
          <w:trHeight w:val="1"/>
        </w:trPr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Беседа «Профессия – учитель».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Расширять знания детей о профессии учителя, воспитывать уважительное отношение к труду взрослых. Создать образ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доброго учителя.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2"/>
          <w:wAfter w:w="150" w:type="dxa"/>
          <w:trHeight w:val="1"/>
        </w:trPr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Сюжетно-ролевая игра «Школа».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Закрепить в игре правила поведения в школе. Воспитывать дружеские отношения между детьми.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Дидактическая игра «Собери портфель».</w:t>
            </w:r>
          </w:p>
        </w:tc>
        <w:tc>
          <w:tcPr>
            <w:tcW w:w="5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Закрепление знаний о школьных принадлежностях. Развитие внимания.</w:t>
            </w: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Декабрь</w:t>
            </w:r>
          </w:p>
        </w:tc>
        <w:tc>
          <w:tcPr>
            <w:tcW w:w="3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Беседа о библиотеке.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Формировать знания дошкольников о библиотеке и её назначении.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Экскурсия в  библиотеку.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Воспитывать интерес к книгам, бережное отношение к ним. Учить выбирать книги по интересам.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Март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Беседа об уроках, переменах и школьном звонке.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Продолжать знакомить детей со школьным распорядком, с правилами поведения в школе. Воспитывать интерес к школьному обучению.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Апрель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Экскурсия в школу во время перемены. 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Ознакомить детей с распорядком жизни в школе (урок, перемена).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Апрель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Выставка  детских работ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«Я рисую школу».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 xml:space="preserve">Развивать фантазию и творчество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дошкольников, совершенствовать мелкую мускулатуру руки.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Выпускной бал «Прощай, детский сад. Здравствуй, школа!»</w:t>
            </w:r>
          </w:p>
        </w:tc>
        <w:tc>
          <w:tcPr>
            <w:tcW w:w="5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Вызвать у детей положительные эмоции, поддерживать желание идти в школу.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Май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Педагогический коллектив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143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keepNext/>
              <w:keepLines/>
              <w:spacing w:after="0" w:line="360" w:lineRule="auto"/>
              <w:ind w:left="1429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>Работа с родителями детей подготовительной к школе группы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Родительское собрание «Итоги диагностики готовности к обучению в школе (на начало учебного года)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психолого-педагогической компетентности по вопросам  готовности ребёнка к школьному обучению.</w:t>
            </w:r>
          </w:p>
        </w:tc>
        <w:tc>
          <w:tcPr>
            <w:tcW w:w="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  <w:r w:rsidR="005370C7">
              <w:rPr>
                <w:rFonts w:ascii="Times New Roman" w:eastAsia="Times New Roman" w:hAnsi="Times New Roman" w:cs="Times New Roman"/>
                <w:sz w:val="28"/>
              </w:rPr>
              <w:t>, воспитатель группы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информационных стендов для родителей по подготовке детей к школе: 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«Советы родителям будущих первоклассников», «Готовим руку к письму», </w:t>
            </w:r>
          </w:p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 xml:space="preserve">«Как подготовить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ребёнка к школе»,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Леворукий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ребёнок», «Семья и ребёнок: взаимоотношения и готовность к обучению в школе».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Повышение педагогической компетентности родителей по вопросам подготовки детей к школьному обучению.</w:t>
            </w:r>
          </w:p>
        </w:tc>
        <w:tc>
          <w:tcPr>
            <w:tcW w:w="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  <w:r w:rsidR="005370C7">
              <w:rPr>
                <w:rFonts w:ascii="Times New Roman" w:eastAsia="Times New Roman" w:hAnsi="Times New Roman" w:cs="Times New Roman"/>
                <w:sz w:val="28"/>
              </w:rPr>
              <w:t>, воспитатель группы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Посещение родителями образовательной деятельности.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Ознакомление родителей с методами и приёмами развития ребёнка при подготовке к обучению в школе.</w:t>
            </w:r>
          </w:p>
        </w:tc>
        <w:tc>
          <w:tcPr>
            <w:tcW w:w="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Обзор литературы по вопросам воспитания и обучения старших дошкольников.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Рекомендации для родителей по успешной подготовке к обучению в школе.</w:t>
            </w:r>
          </w:p>
        </w:tc>
        <w:tc>
          <w:tcPr>
            <w:tcW w:w="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5370C7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 w:rsidR="005370C7">
              <w:rPr>
                <w:rFonts w:ascii="Times New Roman" w:eastAsia="Times New Roman" w:hAnsi="Times New Roman" w:cs="Times New Roman"/>
                <w:sz w:val="28"/>
              </w:rPr>
              <w:t>оспитатель</w:t>
            </w:r>
            <w:proofErr w:type="spellEnd"/>
            <w:r w:rsidR="005370C7">
              <w:rPr>
                <w:rFonts w:ascii="Times New Roman" w:eastAsia="Times New Roman" w:hAnsi="Times New Roman" w:cs="Times New Roman"/>
                <w:sz w:val="28"/>
              </w:rPr>
              <w:t xml:space="preserve"> группы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Родительское собрание «Итоги диагностики готовности к обучению в школе (на конец  учебного года)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психолого-педагогической компетентности по вопросам  готовности ребёнка к школьному обучению.</w:t>
            </w:r>
          </w:p>
        </w:tc>
        <w:tc>
          <w:tcPr>
            <w:tcW w:w="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>Воспитатель группы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43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Работа с педагогами начальных классов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Круглый стол «Формирование предпосылок универсальных учебных действий воспитанников ДОУ для успешного обучения в школе».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 преемственности в ходе внедрения новых образовательных стандартов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 ДОУ и СОШ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открытых образовательных мероприятий педагогов ДОУ и школы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Преемственность в работе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 ДОУ и СОШ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"/>
        </w:trPr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Семинар-практикум «Портфолио как способ представления достижения ребенка»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технологией «портфолио»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 ДОУ и СОШ</w:t>
            </w:r>
          </w:p>
        </w:tc>
      </w:tr>
    </w:tbl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3.5  ПОВЫШЕНИЕ КВАЛИФИКАЦИИ ПЕДАГОГОВ  ДОУ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работы по реализации блока:  </w:t>
      </w:r>
      <w:r>
        <w:rPr>
          <w:rFonts w:ascii="Times New Roman" w:eastAsia="Times New Roman" w:hAnsi="Times New Roman" w:cs="Times New Roman"/>
          <w:i/>
          <w:sz w:val="28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4285"/>
        <w:gridCol w:w="2280"/>
        <w:gridCol w:w="2034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основных мероприятий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Корректировка плана-графика повышения квалификации и переподготовки педагогических, руководящих работников  в связи с введением ФГОС  </w:t>
            </w:r>
            <w:r w:rsidR="00ED1456">
              <w:rPr>
                <w:rFonts w:ascii="Times New Roman" w:eastAsia="Times New Roman" w:hAnsi="Times New Roman" w:cs="Times New Roman"/>
                <w:sz w:val="28"/>
              </w:rPr>
              <w:t>ДОО</w:t>
            </w:r>
            <w:r>
              <w:rPr>
                <w:rFonts w:ascii="Times New Roman" w:eastAsia="Times New Roman" w:hAnsi="Times New Roman" w:cs="Times New Roman"/>
                <w:sz w:val="28"/>
              </w:rPr>
              <w:t>      </w:t>
            </w:r>
          </w:p>
          <w:p w:rsidR="00DD5637" w:rsidRDefault="005370C7">
            <w:pPr>
              <w:tabs>
                <w:tab w:val="left" w:pos="72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банка данных (и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обновление прошлогодних данных) о прохождении педагогами курсовой подготовки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Прохождение педагогами курсов:</w:t>
            </w: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повышения квалификации</w:t>
            </w:r>
          </w:p>
          <w:p w:rsidR="00DD5637" w:rsidRDefault="00ED14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Переобучение</w:t>
            </w:r>
          </w:p>
          <w:p w:rsidR="00DD5637" w:rsidRDefault="00DD5637">
            <w:pPr>
              <w:spacing w:before="100" w:after="100" w:line="240" w:lineRule="auto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Абдулаева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А.О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 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Посещение педагогами методических объединений района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плану РМО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ДОУ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работы педагогов по самообразованию.</w:t>
            </w:r>
          </w:p>
          <w:p w:rsidR="00DD5637" w:rsidRDefault="005370C7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Выбор тематики и направлений самообразования</w:t>
            </w:r>
          </w:p>
          <w:p w:rsidR="00DD5637" w:rsidRDefault="005370C7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методической помощи в подборе материала для тем по  самообразованию.</w:t>
            </w:r>
          </w:p>
          <w:p w:rsidR="00DD5637" w:rsidRDefault="005370C7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выставок методической литературы.</w:t>
            </w:r>
          </w:p>
          <w:p w:rsidR="00DD5637" w:rsidRDefault="005370C7">
            <w:pPr>
              <w:tabs>
                <w:tab w:val="left" w:pos="72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ДОУ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Подписка литературных, методических и других печатных изданий в МКДОУ.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новинок методической литературы 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ДОУ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</w:rPr>
        <w:t>3.6  ИННОВАЦИОННАЯ ДЕЯТЕЛЬНОСТЬ  МДОУ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работы по реализации блока:  О</w:t>
      </w:r>
      <w:r>
        <w:rPr>
          <w:rFonts w:ascii="Times New Roman" w:eastAsia="Times New Roman" w:hAnsi="Times New Roman" w:cs="Times New Roman"/>
          <w:i/>
          <w:sz w:val="28"/>
        </w:rPr>
        <w:t>беспечение деятельности ДОУ  в режиме инновационного развития с учетом ФГОС с использованием современных педагогических технологий.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"/>
        <w:gridCol w:w="4239"/>
        <w:gridCol w:w="2340"/>
        <w:gridCol w:w="1865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основных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проведения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исполнитель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Внедрение в образовательный процесс новых педагогических программ и технологий: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Использование в работе современных педагогических технологий (развивающее обучение, индивидуальных подход, метод проектной деятельности, здоровье</w:t>
            </w:r>
            <w:r w:rsidR="00ED145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сберегающие технологии, личностно – ориентированная модель воспитания детей и другие)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деятельности ДОУ 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3.7  ИЗУЧЕНИЕ И КОНТРОЛЬ ДЕЯТЕЛЬНОСТИ МДОУ 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i/>
          <w:sz w:val="28"/>
        </w:rPr>
        <w:t>совершенствование работы организации в целом, выявление уровня реализации годовых и других доминирующих задач  деятельности ДОУ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Ежедневный контроль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i/>
          <w:color w:val="0D3F0D"/>
          <w:sz w:val="28"/>
        </w:rPr>
        <w:t>Цель:</w:t>
      </w:r>
      <w:r>
        <w:rPr>
          <w:rFonts w:ascii="Times New Roman" w:eastAsia="Times New Roman" w:hAnsi="Times New Roman" w:cs="Times New Roman"/>
          <w:color w:val="0D3F0D"/>
          <w:sz w:val="28"/>
        </w:rPr>
        <w:t> качественное выполнение ежедневных мероприятий.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5148"/>
        <w:gridCol w:w="1553"/>
        <w:gridCol w:w="2166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53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  сотрудниками инструкций по охране жизни и здоровья детей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в   течение года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75" w:after="75" w:line="244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Соблюдение сан</w:t>
            </w:r>
            <w:r w:rsidR="00ED145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эпид</w:t>
            </w:r>
            <w:proofErr w:type="gramStart"/>
            <w:r w:rsidR="00ED1456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ежима</w:t>
            </w:r>
            <w:proofErr w:type="spellEnd"/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  питания детей: сервировка стола, дежурства детей, участие воспитателя в   обучении приема пищи.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  воспитателями оздоровительных мероприятий в режиме дня.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Посещаемость   детей.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  сотрудниками режима дня, режима прогулок.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Соблюдение   правил внутреннего распорядка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  сотрудниками должностных инструкций, инструкций по охране труда.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line="2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  педагогов к рабочему дню.</w:t>
            </w: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</w:tbl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Эпизодический контроль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i/>
          <w:color w:val="0D3F0D"/>
          <w:sz w:val="28"/>
        </w:rPr>
        <w:t>Цель:</w:t>
      </w:r>
      <w:r>
        <w:rPr>
          <w:rFonts w:ascii="Times New Roman" w:eastAsia="Times New Roman" w:hAnsi="Times New Roman" w:cs="Times New Roman"/>
          <w:color w:val="0D3F0D"/>
          <w:sz w:val="28"/>
        </w:rPr>
        <w:t> изучение деятельности и определение эффективности работы с детьми.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4515"/>
        <w:gridCol w:w="1830"/>
        <w:gridCol w:w="2373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D3F0D"/>
                <w:sz w:val="28"/>
              </w:rPr>
              <w:t>№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Мероприятия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Сроки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1.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Анализ   заболеваемости детей и сотрудников.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Ежемесячно  </w:t>
            </w:r>
          </w:p>
        </w:tc>
        <w:tc>
          <w:tcPr>
            <w:tcW w:w="2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75" w:after="75" w:line="244" w:lineRule="auto"/>
              <w:jc w:val="center"/>
              <w:rPr>
                <w:rFonts w:ascii="Calibri" w:eastAsia="Calibri" w:hAnsi="Calibri" w:cs="Calibri"/>
              </w:rPr>
            </w:pPr>
          </w:p>
          <w:p w:rsidR="00DD5637" w:rsidRDefault="00DD5637">
            <w:pPr>
              <w:spacing w:before="75" w:after="75" w:line="244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2.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Выполнение   натуральных норм питания детей.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Ежемесячно   </w:t>
            </w:r>
          </w:p>
        </w:tc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4.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Выполнение   педагогами решений педагогического совета.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1   раз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</w:t>
            </w:r>
            <w:proofErr w:type="gramEnd"/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3мес.</w:t>
            </w:r>
          </w:p>
        </w:tc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5.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Состояние   документации по группам.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1   раз в квартал</w:t>
            </w:r>
          </w:p>
        </w:tc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6.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pPr>
              <w:spacing w:before="75" w:after="75" w:line="24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r w:rsidR="005370C7"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образовательный процесс: подготовка,   организация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1   раз в месяц</w:t>
            </w:r>
          </w:p>
        </w:tc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</w:tbl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Оперативный контроль</w:t>
      </w:r>
    </w:p>
    <w:p w:rsidR="00DD5637" w:rsidRDefault="005370C7">
      <w:pPr>
        <w:spacing w:line="270" w:lineRule="auto"/>
        <w:ind w:firstLine="180"/>
        <w:jc w:val="both"/>
        <w:rPr>
          <w:rFonts w:ascii="Times New Roman" w:eastAsia="Times New Roman" w:hAnsi="Times New Roman" w:cs="Times New Roman"/>
          <w:color w:val="0D3F0D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0D3F0D"/>
          <w:sz w:val="28"/>
          <w:shd w:val="clear" w:color="auto" w:fill="FFFFFF"/>
        </w:rPr>
        <w:lastRenderedPageBreak/>
        <w:t>Цель</w:t>
      </w:r>
      <w:proofErr w:type="gramStart"/>
      <w:r>
        <w:rPr>
          <w:rFonts w:ascii="Times New Roman" w:eastAsia="Times New Roman" w:hAnsi="Times New Roman" w:cs="Times New Roman"/>
          <w:i/>
          <w:color w:val="0D3F0D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D3F0D"/>
          <w:sz w:val="28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0D3F0D"/>
          <w:sz w:val="28"/>
          <w:shd w:val="clear" w:color="auto" w:fill="FFFFFF"/>
        </w:rPr>
        <w:t>казать</w:t>
      </w:r>
      <w:proofErr w:type="spellEnd"/>
      <w:r>
        <w:rPr>
          <w:rFonts w:ascii="Times New Roman" w:eastAsia="Times New Roman" w:hAnsi="Times New Roman" w:cs="Times New Roman"/>
          <w:color w:val="0D3F0D"/>
          <w:sz w:val="28"/>
          <w:shd w:val="clear" w:color="auto" w:fill="FFFFFF"/>
        </w:rPr>
        <w:t xml:space="preserve"> помощь педагогам, предупредить возможные ошибки.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5558"/>
        <w:gridCol w:w="1306"/>
        <w:gridCol w:w="2035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Segoe UI Symbol" w:eastAsia="Segoe UI Symbol" w:hAnsi="Segoe UI Symbol" w:cs="Segoe UI Symbol"/>
                <w:color w:val="0D3F0D"/>
                <w:sz w:val="28"/>
              </w:rPr>
              <w:t>№</w:t>
            </w:r>
          </w:p>
        </w:tc>
        <w:tc>
          <w:tcPr>
            <w:tcW w:w="59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Мероприятия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Сроки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Ведение   групповой документации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Оснащение групп и   готовность к новому учебному году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сентябрь</w:t>
            </w:r>
          </w:p>
        </w:tc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Заведующий,  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Проведение   родительских собраний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Организация   питания в группах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октябрь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Выполнение   гигиенических требований при проведении физкультурных занятий.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Навыки самообслуживания детей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ноябрь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4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Планирование   и проведение мероприятий по обучению детей безопасному поведению на   праздниках, ОБЖ.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Культура   поведения за столом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декабрь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5.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Выполнение   инструкции по охране жизни и здоровья детей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Двигательная активность детей в режиме дня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январь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6.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Организация   и проведение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утренней   гимнастики, гимнастики после сна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февраль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7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Взаимодействие   воспитателей и младших воспитателей в ходе образовательной деятельности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март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8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Изучение уровня готовности  старших дошкольников к школе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 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Апрель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9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Май</w:t>
            </w:r>
          </w:p>
        </w:tc>
        <w:tc>
          <w:tcPr>
            <w:tcW w:w="20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DD5637"/>
        </w:tc>
      </w:tr>
    </w:tbl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Тематический контроль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743"/>
        <w:gridCol w:w="2111"/>
        <w:gridCol w:w="2067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Segoe UI Symbol" w:eastAsia="Segoe UI Symbol" w:hAnsi="Segoe UI Symbol" w:cs="Segoe UI Symbol"/>
                <w:color w:val="0D3F0D"/>
                <w:sz w:val="28"/>
              </w:rPr>
              <w:t>№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Мероприятия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Сроки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Тематический   контроль</w:t>
            </w:r>
            <w:r>
              <w:rPr>
                <w:rFonts w:ascii="Times New Roman" w:eastAsia="Times New Roman" w:hAnsi="Times New Roman" w:cs="Times New Roman"/>
                <w:i/>
                <w:color w:val="0D3F0D"/>
                <w:sz w:val="28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контроль 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</w:t>
            </w:r>
            <w:r w:rsidR="00ED145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воспитательно</w:t>
            </w:r>
            <w:proofErr w:type="spellEnd"/>
            <w:r w:rsidR="00ED145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бразовательной работы по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нравственно-патриотическому воспитанию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».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Цель:   анализ работы по формированию нравственно-патриотических качеств у детей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Ноябрь    2017г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Тематический   контроль по теме «Интегрированные занятия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-образовательной работе»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Цель:  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</w:rPr>
              <w:t>анализ работы ДОУ по использованию интегрированных занятий в рамках реализации Основной образовательной программы ДОУ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Февраль   2017г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воспитатели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3.8.  РАЗВЛЕКАТЕЛЬНО - ДОСУГОВАЯ ДЕЯТЕЛЬНОСТЬ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Праздники и развлечения</w:t>
      </w:r>
    </w:p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745"/>
        <w:gridCol w:w="2380"/>
        <w:gridCol w:w="2072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 «День Знаний»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Спортивное развлечение        « Олимпийские игры Осени»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возрастные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 «В гости к бабушке » Праздник Осени                    День пожилого человека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Все возрастные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«День Мамы»</w:t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«Покормите птиц зимой» (День птиц)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Акция «Открытка инвалиду»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возрастные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Новогодние праздники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Все возрастные группы</w:t>
            </w:r>
          </w:p>
          <w:p w:rsidR="00DD5637" w:rsidRDefault="00DD5637">
            <w:pPr>
              <w:spacing w:before="100" w:after="100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январь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Спортивное развлечение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  «Малые зимние игры»</w:t>
            </w:r>
          </w:p>
          <w:p w:rsidR="00DD5637" w:rsidRDefault="00DD5637">
            <w:pPr>
              <w:spacing w:before="100" w:after="100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Старшие группы</w:t>
            </w:r>
          </w:p>
          <w:p w:rsidR="00DD5637" w:rsidRDefault="00DD5637">
            <w:pPr>
              <w:spacing w:before="100" w:after="100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 xml:space="preserve">Развлечение «День защитника Отечества»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Театрализованные развлечение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 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Старшие групп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373737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>8 Марта - мамин  день.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Развлечение  «М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спортсмены»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 возрастные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Старшая группы</w:t>
            </w:r>
          </w:p>
          <w:p w:rsidR="00DD5637" w:rsidRDefault="00DD5637">
            <w:pPr>
              <w:spacing w:before="100" w:after="100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Развлечение «День безобразника»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 возрастные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Концерт «День Победы»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Спортивное развлечение «Папа, мама, я – спортивная семья!»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Старшая группы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</w:tc>
      </w:tr>
    </w:tbl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Выставки. Конкурсы</w:t>
      </w:r>
    </w:p>
    <w:p w:rsidR="00DD5637" w:rsidRDefault="00DD563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444"/>
        <w:gridCol w:w="1339"/>
        <w:gridCol w:w="3085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 рисунков  «В гостях у друзей 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>Выставка рисунков  «По временам года».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373737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>Выставка рисунков, посвященных «Дню матери»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Акция « Птичья столовая»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ноябрь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Выставка «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Из чего же из чего же сделаны елочки?»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Конкурс  "А</w:t>
            </w:r>
            <w:r w:rsidR="005370C7">
              <w:rPr>
                <w:rFonts w:ascii="Times New Roman" w:eastAsia="Times New Roman" w:hAnsi="Times New Roman" w:cs="Times New Roman"/>
                <w:color w:val="0D0D0D"/>
                <w:sz w:val="28"/>
              </w:rPr>
              <w:t>х ты зимушка зима"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 «У папы умелые руки 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Выставка групповых газет ко дню 8 Марта «Милые барышни» 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Акция «Скворечник»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Helvetica" w:eastAsia="Helvetica" w:hAnsi="Helvetica" w:cs="Helvetica"/>
                <w:color w:val="0D0D0D"/>
                <w:sz w:val="17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Конкурс поделок ко дню космонавтики</w:t>
            </w:r>
          </w:p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Конкурс рисунков и поделок, посвященных Дню Победы в ВОВ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работ 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продуктивной деятельности «Планета детства».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</w:tbl>
    <w:p w:rsidR="00DD5637" w:rsidRDefault="00DD563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3.9   ОРГАНИЗАЦИОННО – ПЕДАГОГИЧЕСКАЯ РАБОТА С СЕМЬЕЙ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DD5637" w:rsidRDefault="005370C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установление партнерских отношений участников педагогического процесса, приобщение родителей к жизни детского сада.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26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Анкетирование родителей.</w:t>
            </w:r>
          </w:p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социального паспорта групп, ДОУ.</w:t>
            </w:r>
          </w:p>
          <w:p w:rsidR="00DD5637" w:rsidRDefault="00DD5637">
            <w:pPr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DD5637">
            <w:pPr>
              <w:jc w:val="both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Общее родительское собрание «Основные направления работы ДОУ на новый учебный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год»</w:t>
            </w:r>
          </w:p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Информационная консультация «Возрастные особенности детей» </w:t>
            </w:r>
          </w:p>
          <w:p w:rsidR="00DD5637" w:rsidRDefault="005370C7">
            <w:pPr>
              <w:spacing w:after="0"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«Никотину – нет!»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Заведующая, воспитатели</w:t>
            </w:r>
          </w:p>
          <w:p w:rsidR="00DD5637" w:rsidRDefault="00DD563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Ноябрь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Совместное мероприятие «Маму милую мою очень сильно я люблю»</w:t>
            </w:r>
          </w:p>
          <w:p w:rsidR="00DD5637" w:rsidRDefault="005370C7">
            <w:pPr>
              <w:spacing w:after="0"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рисунков и фотографий «Край родной, тобой любуюсь»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DD5637">
            <w:pPr>
              <w:jc w:val="both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Информационная консультация «Как организовать каникулы дошколят»</w:t>
            </w:r>
          </w:p>
          <w:p w:rsidR="00DD5637" w:rsidRDefault="005370C7">
            <w:pPr>
              <w:spacing w:after="0"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Совместный праздник «Новый год стучится в двери»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DD5637">
            <w:pPr>
              <w:jc w:val="both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Январь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«Зимушк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зима»</w:t>
            </w:r>
          </w:p>
          <w:p w:rsidR="00DD5637" w:rsidRDefault="00DD5637">
            <w:pPr>
              <w:spacing w:after="0" w:line="240" w:lineRule="auto"/>
              <w:ind w:left="720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Совместное мероприятие «Папа, мама и я – здоровая семья» (поход на лыжах в лес)</w:t>
            </w:r>
          </w:p>
          <w:p w:rsidR="00DD5637" w:rsidRDefault="005370C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Выставка «Наши отважные папы»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</w:t>
            </w:r>
          </w:p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Март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Совместное мероприятие </w:t>
            </w:r>
          </w:p>
          <w:p w:rsidR="00DD5637" w:rsidRDefault="005370C7">
            <w:pPr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«С весной поздравим маму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DD5637">
            <w:pPr>
              <w:jc w:val="both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Апрель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открытых дверей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Воспитатели,   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Общее родительское собрание «Итоги работы ДОУ»</w:t>
            </w:r>
          </w:p>
          <w:p w:rsidR="00DD5637" w:rsidRDefault="0053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Анкетирование  «Детский сад глазами родителей</w:t>
            </w:r>
          </w:p>
          <w:p w:rsidR="00DD5637" w:rsidRDefault="0053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Совместное мероприятие 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«До свидания, детский сад»</w:t>
            </w:r>
          </w:p>
          <w:p w:rsidR="00DD5637" w:rsidRDefault="005370C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«Лучшая скамейка на участке ДОУ»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воспитатели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Заведующая,  воспитатели</w:t>
            </w:r>
          </w:p>
          <w:p w:rsidR="00DD5637" w:rsidRDefault="005370C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DD5637" w:rsidRDefault="00DD563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DD5637">
            <w:pPr>
              <w:jc w:val="both"/>
            </w:pP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Общие родительские собрания </w:t>
      </w: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"/>
        <w:gridCol w:w="4801"/>
        <w:gridCol w:w="1624"/>
        <w:gridCol w:w="2051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Тема, содержание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Ответственные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«Основные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-образовательной работы и оздоровительной работы на новый учебный год».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1.Воспитательно - образовательные задачи на 2017-2018 учебный год.</w:t>
            </w:r>
          </w:p>
          <w:p w:rsidR="00DD5637" w:rsidRDefault="005370C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373737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Роль семьи в духовно - нравственном воспитании детей дошкольного возраста.</w:t>
            </w:r>
          </w:p>
          <w:p w:rsidR="00DD5637" w:rsidRDefault="005370C7">
            <w:pPr>
              <w:spacing w:after="240" w:line="312" w:lineRule="auto"/>
              <w:rPr>
                <w:rFonts w:ascii="Times New Roman" w:eastAsia="Times New Roman" w:hAnsi="Times New Roman" w:cs="Times New Roman"/>
                <w:color w:val="37373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3.Нормативно-правовые документы.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Административно-хозяйственная деятельность детского сада.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Выборы родительского комитета.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DD56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«Итоги года».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Итоги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образовательных задач в 2017-2018 учебном году.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Анализ работы по укреплению здоровья.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Отчет родительского комитета.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Перспективы на следующий учебный год.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Выставка поделок детей.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ED1456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Заведующая</w:t>
            </w:r>
          </w:p>
          <w:p w:rsidR="00DD5637" w:rsidRDefault="00DD5637">
            <w:pPr>
              <w:spacing w:line="240" w:lineRule="auto"/>
            </w:pPr>
          </w:p>
        </w:tc>
      </w:tr>
    </w:tbl>
    <w:p w:rsidR="00DD5637" w:rsidRDefault="00DD5637">
      <w:pPr>
        <w:rPr>
          <w:rFonts w:ascii="Times New Roman" w:eastAsia="Times New Roman" w:hAnsi="Times New Roman" w:cs="Times New Roman"/>
          <w:b/>
          <w:color w:val="262626"/>
          <w:sz w:val="28"/>
        </w:rPr>
      </w:pPr>
    </w:p>
    <w:p w:rsidR="00DD5637" w:rsidRDefault="005370C7">
      <w:pPr>
        <w:ind w:left="720"/>
        <w:jc w:val="center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Групповые родительские собрания</w:t>
      </w: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2600"/>
        <w:gridCol w:w="2328"/>
        <w:gridCol w:w="3130"/>
      </w:tblGrid>
      <w:tr w:rsidR="00DD5637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Месяц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младшая группа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младшая группа Средняя группа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Старшая группа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Сентябрь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«Адаптация ребенка к детскому саду»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О здоровье всерьез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Роль родителей в нравственном воспитании своих детей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«Патриотическое воспитание старших дошкольников» </w:t>
            </w:r>
          </w:p>
          <w:p w:rsidR="00DD5637" w:rsidRDefault="00DD5637">
            <w:pPr>
              <w:spacing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Февраль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речи детей младшего возраста или маленький     собеседник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грушка  или средство познания мира для ребенка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Счастливый ребенок в счастливой семье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«Телевидение, видео, компьютер: плюсы и минусы»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Май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Чему мы научились за год» </w:t>
            </w:r>
          </w:p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Результаты работы за 2017-2018 учебный год (по итогам мониторинга).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«О летнем отдыхе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детей»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Результаты работы за 2017-2018 учебный год (по итогам мониторинга).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должен знать каждый!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«У школьного порога»</w:t>
            </w:r>
          </w:p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Результаты работы за 2017-2018 учебный год (по итогам мониторинга). 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D5637" w:rsidRDefault="005370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lastRenderedPageBreak/>
              <w:t>В течение года</w:t>
            </w:r>
          </w:p>
        </w:tc>
        <w:tc>
          <w:tcPr>
            <w:tcW w:w="8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  <w:vAlign w:val="center"/>
          </w:tcPr>
          <w:p w:rsidR="00DD5637" w:rsidRDefault="005370C7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Анкетирование родителей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по темам «Художественно-эстетическое воспитание детей в семье»,  «Духовно-нравственное воспитание детей в семье»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</w:rPr>
        <w:t>3.10.  АДМИНИСТРАТИВНО – ХОЗЯЙСТВЕННАЯ  ДЕЯТЕЛЬНОСТЬ МДОУ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i/>
          <w:sz w:val="28"/>
        </w:rPr>
        <w:t xml:space="preserve"> 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1.Обеспечение охраны труда и безопасности жизнедеятельности детей сотрудников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5403"/>
        <w:gridCol w:w="1406"/>
        <w:gridCol w:w="2061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1.Разработка нормативных документов, локальных актов, инструкций, регламентирующих работу всех служб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Проверка условий: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1) готовность ДОУ к новому учебному году;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2) анализ состояния технологического оборудования;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3) оформление актов готовности всех помещений к началу учебного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Собрание трудового коллектива «Ознакомление, принятие и утверждение всех локальных актов и нормативных документов, регламентирующих работу ДОУ».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Работа с кадрами «Соблюдение правил внутреннего распорядка. Охрана жизни,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здоровья детей».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Рейды и смотры по санитарному с</w:t>
            </w:r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остоянию групп (заведующий,  </w:t>
            </w:r>
            <w:proofErr w:type="spellStart"/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диет</w:t>
            </w:r>
            <w:proofErr w:type="gramStart"/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>.с</w:t>
            </w:r>
            <w:proofErr w:type="gramEnd"/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Октябрь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Диет</w:t>
            </w:r>
            <w:r w:rsidR="00ED145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сестра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Оформление документации по оперативному управлению зданием.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Продолжение работы по подготовке здания к зимнему периоду.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Приобретение оборудования по физическому воспитанию (флажки, мешочков с песком, мячи, скакалки, обручи)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Подготовка помещения к проведению новогодних праздников: анализ и проведение инструктажа по правилам противопожарной безопасности. Составление актов о готовности всех помещений к проведению праздников.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Инструктаж по технике безопасности и охране жизни и здоровья детей в зимний период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  <w:p w:rsidR="00DD5637" w:rsidRDefault="00DD5637">
            <w:pPr>
              <w:spacing w:before="100" w:after="100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Составление номенклатуры дел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Подготовка инвентаря для работы на участке.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Выполнение норм СанПиН в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Подготовка территории ДОУ к весенне-летнему периоду.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Организация летней оздоровительной кампании. Инструктаж всех сотрудников (заведующий, воспитатель).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Подготовка учреждения к приемке к новому учебному году.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Комплектование групп на новый учебный год: наличие всех документов, составление списков, договоров с родителями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Инструктаж «Охрана жизни и здоровья детей при проведении и организации прогулки летом. Охрана жизни и здоровья детей в весенне-летний период».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Подготовка ДОУ к приемке к новому учебному году.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4. Подготовка учреждения к работе в летний период. Уточнение количества детей и кадровое обеспечение на июль-август.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</w:p>
          <w:p w:rsidR="00DD5637" w:rsidRDefault="005370C7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Завхоз</w:t>
            </w:r>
          </w:p>
          <w:p w:rsidR="00DD5637" w:rsidRDefault="00ED145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5370C7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Благоустройство территории ДОУ.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2. Продолжение работы по оформлению нормативных документов.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3. Инструктаж всех сотрудников.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Завхоз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 воспитатели </w:t>
            </w:r>
          </w:p>
        </w:tc>
      </w:tr>
    </w:tbl>
    <w:p w:rsidR="00DD5637" w:rsidRDefault="00DD5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Укрепление материально-технической базы.</w:t>
      </w:r>
    </w:p>
    <w:p w:rsidR="00DD5637" w:rsidRDefault="005370C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хозяйственно-финансовой деятельности МДОУ.</w:t>
      </w:r>
    </w:p>
    <w:p w:rsidR="00DD5637" w:rsidRDefault="00DD56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D5637" w:rsidRDefault="005370C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3.11.  ОСНОВЫ ОРГАНИЗАЦИИ ВОСПИТАТЕЛЬНО – ОБРАЗОВАТЕЛЬНОГО ПРОЦЕССА МДОУ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работы по реализации блока: </w:t>
      </w:r>
      <w:r>
        <w:rPr>
          <w:rFonts w:ascii="Times New Roman" w:eastAsia="Times New Roman" w:hAnsi="Times New Roman" w:cs="Times New Roman"/>
          <w:i/>
          <w:sz w:val="28"/>
        </w:rPr>
        <w:t>Создание условий в МДОУ  для реализации ФЗ «Об образовании в Российской Федерации» и  ФГОС</w:t>
      </w:r>
    </w:p>
    <w:p w:rsidR="00DD5637" w:rsidRDefault="005370C7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5065"/>
        <w:gridCol w:w="1550"/>
        <w:gridCol w:w="2061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ED145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</w:t>
            </w:r>
            <w:r w:rsidR="005370C7">
              <w:rPr>
                <w:rFonts w:ascii="Times New Roman" w:eastAsia="Times New Roman" w:hAnsi="Times New Roman" w:cs="Times New Roman"/>
                <w:sz w:val="28"/>
              </w:rPr>
              <w:t>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Разработка плана мероприятий по исполнению Федерального закона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 29.12.2012 «237-ФЗ «Об образовании в Российской Федерации»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Разработка рабочих программ в соответствии с ФГОС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Сентябрь,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 ФГОС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том числе использование интегрированных форм при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</w:rPr>
              <w:t>построении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Приведение в соответствие нормативной базы МКДОУ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Коррекция и утверждение годового плана в соответствии с ФГОС, сеток занятий и режимов дня на всех возрастных группах.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Размещение на сайте ДОУ информации о введении ФГОС ДОУ, работе в соответствии с ФГОС, результатах деятельности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Ответственный за сайт</w:t>
            </w:r>
            <w:proofErr w:type="gramEnd"/>
          </w:p>
          <w:p w:rsidR="00DD5637" w:rsidRDefault="00DD5637">
            <w:pPr>
              <w:spacing w:before="100" w:after="100" w:line="240" w:lineRule="auto"/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Контроль 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выполнением годового плана по разделам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-образовательного процесса и методической работы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  <w:p w:rsidR="00DD5637" w:rsidRDefault="00DD563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Смотры, конкурсы, выставки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5637" w:rsidRDefault="005370C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</w:tbl>
    <w:p w:rsidR="00DD5637" w:rsidRDefault="00DD563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D5637" w:rsidRDefault="00DD5637">
      <w:pPr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spacing w:before="75" w:after="75" w:line="244" w:lineRule="auto"/>
        <w:jc w:val="center"/>
        <w:rPr>
          <w:rFonts w:ascii="Verdana" w:eastAsia="Verdana" w:hAnsi="Verdana" w:cs="Verdana"/>
          <w:b/>
          <w:color w:val="0D3F0D"/>
          <w:sz w:val="28"/>
        </w:rPr>
      </w:pPr>
    </w:p>
    <w:p w:rsidR="00DD5637" w:rsidRDefault="00DD5637">
      <w:pPr>
        <w:rPr>
          <w:rFonts w:ascii="Calibri" w:eastAsia="Calibri" w:hAnsi="Calibri" w:cs="Calibri"/>
        </w:rPr>
      </w:pPr>
    </w:p>
    <w:p w:rsidR="00DD5637" w:rsidRDefault="00DD563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b/>
          <w:color w:val="0D3F0D"/>
          <w:sz w:val="28"/>
        </w:rPr>
      </w:pP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b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color w:val="0D3F0D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D3F0D"/>
          <w:sz w:val="28"/>
        </w:rPr>
        <w:t>1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План мероприятий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по предупреждению детского дорожно - транспортного травматизма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на 2017-2018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44"/>
        <w:gridCol w:w="2590"/>
        <w:gridCol w:w="2272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Segoe UI Symbol" w:eastAsia="Segoe UI Symbol" w:hAnsi="Segoe UI Symbol" w:cs="Segoe UI Symbol"/>
                <w:b/>
                <w:color w:val="0D3F0D"/>
                <w:sz w:val="28"/>
              </w:rPr>
              <w:t>№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Согласование,   утверждение плана мероприятий по БДД на новый учебный год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2.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Инструктаж   с 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педагогическими работниками по выполнению инструкции по обеспечению   безопасности детей на улицах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сентябрь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lastRenderedPageBreak/>
              <w:t>3.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Операция   "Внимание дети!"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физ.</w:t>
            </w:r>
            <w:r w:rsidR="00ED1456"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4.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Неделя   безопасности "Профилактика дорожного - транспортного травматизма"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Октябрь,  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апрель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ED1456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</w:t>
            </w:r>
            <w:r w:rsidR="005370C7">
              <w:rPr>
                <w:rFonts w:ascii="Times New Roman" w:eastAsia="Times New Roman" w:hAnsi="Times New Roman" w:cs="Times New Roman"/>
                <w:color w:val="0D3F0D"/>
                <w:sz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. </w:t>
            </w:r>
            <w:proofErr w:type="spellStart"/>
            <w:r w:rsidR="005370C7"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5.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Инструктажи   с родителями о правилах безопасного поведения на дорогах в зимнее время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ноябрь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физ.</w:t>
            </w:r>
            <w:r w:rsidR="00ED1456"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75" w:after="75" w:line="24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75" w:after="75" w:line="24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75" w:after="75" w:line="24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DD5637">
            <w:pPr>
              <w:spacing w:before="75" w:after="75" w:line="244" w:lineRule="auto"/>
              <w:rPr>
                <w:rFonts w:ascii="Calibri" w:eastAsia="Calibri" w:hAnsi="Calibri" w:cs="Calibri"/>
              </w:rPr>
            </w:pP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6.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Практические   игры - тренинги на развитие у дошкольников навыков безопасного поведения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январь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7.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Консультация   для воспитателей "Игра как ведущий метод обучения детей безопасному   поведению на дорогах"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февраль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8.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Выставка   детских рисунков "Зеленый огонек"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март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9.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Консультация   для воспитателей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"Целевые   прогулки как форма профилактики детского дорожно-транспортного   травматизма"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апрель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11.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Круглый   стол - анализ состояния работы по   организации обучения детей ПДД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май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12.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Ведение   накопительной папки по профилактике ДТП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13.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Приобретение   методической литературы по ПДД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зав.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lastRenderedPageBreak/>
              <w:t>14.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Оформление   уголков безопасности дорожного движения в группах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</w:t>
            </w:r>
            <w:proofErr w:type="spellEnd"/>
          </w:p>
        </w:tc>
      </w:tr>
    </w:tbl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b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color w:val="0D3F0D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D3F0D"/>
          <w:sz w:val="28"/>
        </w:rPr>
        <w:t>2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План мероприятий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по пожарной безопасности на 2017-2018 учебный год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4040"/>
        <w:gridCol w:w="2590"/>
        <w:gridCol w:w="2306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Segoe UI Symbol" w:eastAsia="Segoe UI Symbol" w:hAnsi="Segoe UI Symbol" w:cs="Segoe UI Symbol"/>
                <w:b/>
                <w:color w:val="0D3F0D"/>
                <w:sz w:val="28"/>
              </w:rPr>
              <w:t>№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Согласование,   утверждение плана мероприятий по ПБ на новый учебный год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2.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Инструктаж   с педагогическими работниками по выполнению инструкции по обеспечению   пожарной безопасности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октябрь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Сотрудник МЧС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3.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 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4.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Выставка   детских рисунков "Спичка - невеличка"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ноябрь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5.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Консультирование   родителей о правилах пожарной безопасности дома и в общественных местах во   время новогодних праздников.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декабрь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6.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Приобретение   дидактических пособий, игр, методической детской литературы по пожарной   безопасности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 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7.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Проведение   тематической непосредственно образовательной деятельности, бесед, развлечений   по </w:t>
            </w: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правилам пожарной безопасности с детьми по теме: "При пожаре не   зевай, огонь водою заливай".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lastRenderedPageBreak/>
              <w:t>Февраль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март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Организация   и проведение игр по теме "Если возник пожар" для детей старшего   возраста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апрель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9.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Анализ   работы с детьми и родителями по пожарной безопасности.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-   информация для родителей (инструкции). Беседы с детьми "Служба 01 всегда   на страже"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май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</w:tbl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p w:rsidR="00DD5637" w:rsidRDefault="00DD563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b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 xml:space="preserve">                                                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План мероприятий,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D3F0D"/>
          <w:sz w:val="28"/>
        </w:rPr>
        <w:t>направленных</w:t>
      </w:r>
      <w:proofErr w:type="gramEnd"/>
      <w:r>
        <w:rPr>
          <w:rFonts w:ascii="Times New Roman" w:eastAsia="Times New Roman" w:hAnsi="Times New Roman" w:cs="Times New Roman"/>
          <w:b/>
          <w:color w:val="0D3F0D"/>
          <w:sz w:val="28"/>
        </w:rPr>
        <w:t xml:space="preserve"> на обеспечение безопасности жизнедеятельности</w:t>
      </w:r>
    </w:p>
    <w:p w:rsidR="00DD5637" w:rsidRDefault="005370C7">
      <w:pPr>
        <w:spacing w:before="75" w:after="75" w:line="244" w:lineRule="auto"/>
        <w:jc w:val="center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b/>
          <w:color w:val="0D3F0D"/>
          <w:sz w:val="28"/>
        </w:rPr>
        <w:t>на 2017-2018 учебный год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p w:rsidR="00DD5637" w:rsidRDefault="005370C7">
      <w:pPr>
        <w:spacing w:before="75" w:after="75" w:line="244" w:lineRule="auto"/>
        <w:jc w:val="both"/>
        <w:rPr>
          <w:rFonts w:ascii="Times New Roman" w:eastAsia="Times New Roman" w:hAnsi="Times New Roman" w:cs="Times New Roman"/>
          <w:color w:val="0D3F0D"/>
          <w:sz w:val="28"/>
        </w:rPr>
      </w:pPr>
      <w:r>
        <w:rPr>
          <w:rFonts w:ascii="Times New Roman" w:eastAsia="Times New Roman" w:hAnsi="Times New Roman" w:cs="Times New Roman"/>
          <w:color w:val="0D3F0D"/>
          <w:sz w:val="28"/>
        </w:rPr>
        <w:t> </w:t>
      </w: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335"/>
        <w:gridCol w:w="2506"/>
        <w:gridCol w:w="2154"/>
      </w:tblGrid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Segoe UI Symbol" w:eastAsia="Segoe UI Symbol" w:hAnsi="Segoe UI Symbol" w:cs="Segoe UI Symbol"/>
                <w:b/>
                <w:color w:val="0D3F0D"/>
                <w:sz w:val="28"/>
              </w:rPr>
              <w:t>№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Ответственный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1.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Инструктивно-методическая   консультация с педагогическими работниками по ОБЖ.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Главврач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сель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ольницы</w:t>
            </w:r>
            <w:proofErr w:type="spellEnd"/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2.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Встреча   воспитанников старшего возраста с медицинским работником по теме   "Здоровье и болезнь"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октябрь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Заведующий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3.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Непосредственно   образовательная деятельность, беседы, игры, развлечения по ОБЖ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 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4.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Выставка   детских рисунков "Витамины и здоровый организм"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ноябрь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Консультирование   и инструктажи родителей об обеспечении безопасности дома и в общественных   местах.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 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6.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Приобретение   дидактических пособий, игр, методической, детской литература по ОБЖ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  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 xml:space="preserve">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  </w:t>
            </w:r>
          </w:p>
        </w:tc>
      </w:tr>
      <w:tr w:rsidR="00DD563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b/>
                <w:color w:val="0D3F0D"/>
                <w:sz w:val="28"/>
              </w:rPr>
              <w:t>7.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Анализ   работы с детьми и родителями по обеспечению безопасности жизнедеятельности в   летний период.</w:t>
            </w:r>
          </w:p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-информация   для родителей (инструкции).</w:t>
            </w:r>
          </w:p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-беседы   с детьми:</w:t>
            </w:r>
          </w:p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"Ядовитые   растения вокруг нас",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"Здоровая   пища", "Опасные предметы дома", "Игры на воде",   "Витамины полезные продукты"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  <w:rPr>
                <w:rFonts w:ascii="Times New Roman" w:eastAsia="Times New Roman" w:hAnsi="Times New Roman" w:cs="Times New Roman"/>
                <w:color w:val="0D3F0D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май</w:t>
            </w:r>
          </w:p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июнь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637" w:rsidRDefault="005370C7">
            <w:pPr>
              <w:spacing w:before="75" w:after="75" w:line="244" w:lineRule="auto"/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</w:rPr>
              <w:t>воспитатели</w:t>
            </w:r>
          </w:p>
        </w:tc>
      </w:tr>
    </w:tbl>
    <w:p w:rsidR="00DD5637" w:rsidRDefault="00DD5637">
      <w:pPr>
        <w:rPr>
          <w:rFonts w:ascii="Times New Roman" w:eastAsia="Times New Roman" w:hAnsi="Times New Roman" w:cs="Times New Roman"/>
          <w:sz w:val="28"/>
        </w:rPr>
      </w:pPr>
    </w:p>
    <w:p w:rsidR="00DD5637" w:rsidRDefault="00DD5637">
      <w:pPr>
        <w:spacing w:before="100" w:after="100" w:line="240" w:lineRule="auto"/>
        <w:rPr>
          <w:rFonts w:ascii="Bookman Old Style" w:eastAsia="Bookman Old Style" w:hAnsi="Bookman Old Style" w:cs="Bookman Old Style"/>
          <w:color w:val="000000"/>
          <w:sz w:val="27"/>
        </w:rPr>
      </w:pPr>
    </w:p>
    <w:p w:rsidR="00DD5637" w:rsidRDefault="00DD5637">
      <w:pPr>
        <w:spacing w:before="100" w:after="100" w:line="240" w:lineRule="auto"/>
        <w:rPr>
          <w:rFonts w:ascii="Bookman Old Style" w:eastAsia="Bookman Old Style" w:hAnsi="Bookman Old Style" w:cs="Bookman Old Style"/>
          <w:color w:val="000000"/>
          <w:sz w:val="27"/>
        </w:rPr>
      </w:pPr>
    </w:p>
    <w:p w:rsidR="00DD5637" w:rsidRDefault="00DD5637">
      <w:pPr>
        <w:spacing w:before="100" w:after="100" w:line="240" w:lineRule="auto"/>
        <w:rPr>
          <w:rFonts w:ascii="Bookman Old Style" w:eastAsia="Bookman Old Style" w:hAnsi="Bookman Old Style" w:cs="Bookman Old Style"/>
          <w:color w:val="000000"/>
          <w:sz w:val="27"/>
        </w:rPr>
      </w:pPr>
    </w:p>
    <w:p w:rsidR="00DD5637" w:rsidRDefault="00DD5637">
      <w:pPr>
        <w:spacing w:before="30" w:after="30" w:line="240" w:lineRule="auto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sectPr w:rsidR="00DD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50B"/>
    <w:multiLevelType w:val="multilevel"/>
    <w:tmpl w:val="7BEA6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D6772"/>
    <w:multiLevelType w:val="multilevel"/>
    <w:tmpl w:val="BC54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0504A"/>
    <w:multiLevelType w:val="multilevel"/>
    <w:tmpl w:val="E6EC8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E2EB0"/>
    <w:multiLevelType w:val="multilevel"/>
    <w:tmpl w:val="95766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942A39"/>
    <w:multiLevelType w:val="multilevel"/>
    <w:tmpl w:val="0018D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B8732C"/>
    <w:multiLevelType w:val="multilevel"/>
    <w:tmpl w:val="65003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46607E"/>
    <w:multiLevelType w:val="multilevel"/>
    <w:tmpl w:val="FD72A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5637"/>
    <w:rsid w:val="002C57F0"/>
    <w:rsid w:val="005370C7"/>
    <w:rsid w:val="00DD5637"/>
    <w:rsid w:val="00E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5549</Words>
  <Characters>31633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2017-12-30T16:48:00Z</dcterms:created>
  <dcterms:modified xsi:type="dcterms:W3CDTF">2017-12-30T17:09:00Z</dcterms:modified>
</cp:coreProperties>
</file>